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E0" w:rsidRPr="00624DE0" w:rsidRDefault="0083134A" w:rsidP="00624DE0">
      <w:pPr>
        <w:autoSpaceDE w:val="0"/>
        <w:autoSpaceDN w:val="0"/>
        <w:adjustRightInd w:val="0"/>
        <w:spacing w:before="49" w:after="0" w:line="240" w:lineRule="auto"/>
        <w:ind w:left="2880" w:right="2180" w:firstLine="720"/>
        <w:rPr>
          <w:rFonts w:ascii="Showcard Gothic" w:hAnsi="Showcard Gothic" w:cs="Calibri"/>
          <w:sz w:val="48"/>
          <w:szCs w:val="48"/>
        </w:rPr>
      </w:pPr>
      <w:r>
        <w:rPr>
          <w:rFonts w:ascii="Showcard Gothic" w:hAnsi="Showcard Gothic" w:cs="Calibri"/>
          <w:bCs/>
          <w:sz w:val="48"/>
          <w:szCs w:val="48"/>
        </w:rPr>
        <w:t>Are you a Genius?</w:t>
      </w:r>
    </w:p>
    <w:p w:rsidR="00B15151" w:rsidRDefault="00624DE0" w:rsidP="00624DE0">
      <w:pPr>
        <w:autoSpaceDE w:val="0"/>
        <w:autoSpaceDN w:val="0"/>
        <w:adjustRightInd w:val="0"/>
        <w:spacing w:before="44" w:after="0" w:line="240" w:lineRule="auto"/>
        <w:ind w:right="-20"/>
        <w:jc w:val="center"/>
        <w:rPr>
          <w:rFonts w:ascii="Britannic Bold" w:hAnsi="Britannic Bold" w:cs="Calibri"/>
          <w:bCs/>
          <w:i/>
          <w:iCs/>
          <w:sz w:val="32"/>
          <w:szCs w:val="32"/>
        </w:rPr>
      </w:pPr>
      <w:r w:rsidRPr="00624DE0">
        <w:rPr>
          <w:rFonts w:ascii="Britannic Bold" w:hAnsi="Britannic Bold" w:cs="Calibri"/>
          <w:b/>
          <w:bCs/>
          <w:i/>
          <w:iCs/>
          <w:sz w:val="32"/>
          <w:szCs w:val="32"/>
        </w:rPr>
        <w:t xml:space="preserve"> </w:t>
      </w:r>
      <w:r w:rsidR="00B15151" w:rsidRPr="00624DE0">
        <w:rPr>
          <w:rFonts w:ascii="Britannic Bold" w:hAnsi="Britannic Bold" w:cs="Calibri"/>
          <w:b/>
          <w:bCs/>
          <w:i/>
          <w:iCs/>
          <w:sz w:val="32"/>
          <w:szCs w:val="32"/>
        </w:rPr>
        <w:t>“</w:t>
      </w:r>
      <w:r w:rsidR="00B15151" w:rsidRPr="00624DE0">
        <w:rPr>
          <w:rFonts w:ascii="Britannic Bold" w:hAnsi="Britannic Bold" w:cs="Calibri"/>
          <w:bCs/>
          <w:i/>
          <w:iCs/>
          <w:sz w:val="32"/>
          <w:szCs w:val="32"/>
        </w:rPr>
        <w:t>You</w:t>
      </w:r>
      <w:r w:rsidR="00B15151" w:rsidRPr="00624DE0">
        <w:rPr>
          <w:rFonts w:ascii="Britannic Bold" w:hAnsi="Britannic Bold" w:cs="Calibri"/>
          <w:bCs/>
          <w:i/>
          <w:iCs/>
          <w:spacing w:val="-6"/>
          <w:sz w:val="32"/>
          <w:szCs w:val="32"/>
        </w:rPr>
        <w:t xml:space="preserve"> </w:t>
      </w:r>
      <w:r w:rsidR="00B15151" w:rsidRPr="00624DE0">
        <w:rPr>
          <w:rFonts w:ascii="Britannic Bold" w:hAnsi="Britannic Bold" w:cs="Calibri"/>
          <w:bCs/>
          <w:i/>
          <w:iCs/>
          <w:sz w:val="32"/>
          <w:szCs w:val="32"/>
        </w:rPr>
        <w:t>are</w:t>
      </w:r>
      <w:r w:rsidR="00B15151" w:rsidRPr="00624DE0">
        <w:rPr>
          <w:rFonts w:ascii="Britannic Bold" w:hAnsi="Britannic Bold" w:cs="Calibri"/>
          <w:bCs/>
          <w:i/>
          <w:iCs/>
          <w:spacing w:val="-4"/>
          <w:sz w:val="32"/>
          <w:szCs w:val="32"/>
        </w:rPr>
        <w:t xml:space="preserve"> </w:t>
      </w:r>
      <w:r w:rsidR="00B15151" w:rsidRPr="00624DE0">
        <w:rPr>
          <w:rFonts w:ascii="Britannic Bold" w:hAnsi="Britannic Bold" w:cs="Calibri"/>
          <w:bCs/>
          <w:i/>
          <w:iCs/>
          <w:sz w:val="32"/>
          <w:szCs w:val="32"/>
        </w:rPr>
        <w:t>a</w:t>
      </w:r>
      <w:r w:rsidR="00B15151" w:rsidRPr="00624DE0">
        <w:rPr>
          <w:rFonts w:ascii="Britannic Bold" w:hAnsi="Britannic Bold" w:cs="Calibri"/>
          <w:bCs/>
          <w:i/>
          <w:iCs/>
          <w:spacing w:val="-2"/>
          <w:sz w:val="32"/>
          <w:szCs w:val="32"/>
        </w:rPr>
        <w:t xml:space="preserve"> </w:t>
      </w:r>
      <w:r w:rsidR="00B15151" w:rsidRPr="00624DE0">
        <w:rPr>
          <w:rFonts w:ascii="Britannic Bold" w:hAnsi="Britannic Bold" w:cs="Calibri"/>
          <w:bCs/>
          <w:i/>
          <w:iCs/>
          <w:sz w:val="32"/>
          <w:szCs w:val="32"/>
        </w:rPr>
        <w:t>genius,</w:t>
      </w:r>
      <w:r w:rsidR="00B15151" w:rsidRPr="00624DE0">
        <w:rPr>
          <w:rFonts w:ascii="Britannic Bold" w:hAnsi="Britannic Bold" w:cs="Calibri"/>
          <w:bCs/>
          <w:i/>
          <w:iCs/>
          <w:spacing w:val="-9"/>
          <w:sz w:val="32"/>
          <w:szCs w:val="32"/>
        </w:rPr>
        <w:t xml:space="preserve"> </w:t>
      </w:r>
      <w:r w:rsidR="00B15151" w:rsidRPr="00624DE0">
        <w:rPr>
          <w:rFonts w:ascii="Britannic Bold" w:hAnsi="Britannic Bold" w:cs="Calibri"/>
          <w:bCs/>
          <w:i/>
          <w:iCs/>
          <w:sz w:val="32"/>
          <w:szCs w:val="32"/>
        </w:rPr>
        <w:t>and</w:t>
      </w:r>
      <w:r w:rsidR="00B15151" w:rsidRPr="00624DE0">
        <w:rPr>
          <w:rFonts w:ascii="Britannic Bold" w:hAnsi="Britannic Bold" w:cs="Calibri"/>
          <w:bCs/>
          <w:i/>
          <w:iCs/>
          <w:spacing w:val="-5"/>
          <w:sz w:val="32"/>
          <w:szCs w:val="32"/>
        </w:rPr>
        <w:t xml:space="preserve"> </w:t>
      </w:r>
      <w:r w:rsidR="00B15151" w:rsidRPr="00624DE0">
        <w:rPr>
          <w:rFonts w:ascii="Britannic Bold" w:hAnsi="Britannic Bold" w:cs="Calibri"/>
          <w:bCs/>
          <w:i/>
          <w:iCs/>
          <w:sz w:val="32"/>
          <w:szCs w:val="32"/>
        </w:rPr>
        <w:t>the</w:t>
      </w:r>
      <w:r w:rsidR="00B15151" w:rsidRPr="00624DE0">
        <w:rPr>
          <w:rFonts w:ascii="Britannic Bold" w:hAnsi="Britannic Bold" w:cs="Calibri"/>
          <w:bCs/>
          <w:i/>
          <w:iCs/>
          <w:spacing w:val="-4"/>
          <w:sz w:val="32"/>
          <w:szCs w:val="32"/>
        </w:rPr>
        <w:t xml:space="preserve"> </w:t>
      </w:r>
      <w:r w:rsidR="00B15151" w:rsidRPr="00624DE0">
        <w:rPr>
          <w:rFonts w:ascii="Britannic Bold" w:hAnsi="Britannic Bold" w:cs="Calibri"/>
          <w:bCs/>
          <w:i/>
          <w:iCs/>
          <w:sz w:val="32"/>
          <w:szCs w:val="32"/>
        </w:rPr>
        <w:t>world</w:t>
      </w:r>
      <w:r w:rsidR="00B15151" w:rsidRPr="00624DE0">
        <w:rPr>
          <w:rFonts w:ascii="Britannic Bold" w:hAnsi="Britannic Bold" w:cs="Calibri"/>
          <w:bCs/>
          <w:i/>
          <w:iCs/>
          <w:spacing w:val="-8"/>
          <w:sz w:val="32"/>
          <w:szCs w:val="32"/>
        </w:rPr>
        <w:t xml:space="preserve"> </w:t>
      </w:r>
      <w:r w:rsidR="00B15151" w:rsidRPr="00624DE0">
        <w:rPr>
          <w:rFonts w:ascii="Britannic Bold" w:hAnsi="Britannic Bold" w:cs="Calibri"/>
          <w:bCs/>
          <w:i/>
          <w:iCs/>
          <w:sz w:val="32"/>
          <w:szCs w:val="32"/>
        </w:rPr>
        <w:t>expects</w:t>
      </w:r>
      <w:r w:rsidR="00B15151" w:rsidRPr="00624DE0">
        <w:rPr>
          <w:rFonts w:ascii="Britannic Bold" w:hAnsi="Britannic Bold" w:cs="Calibri"/>
          <w:bCs/>
          <w:i/>
          <w:iCs/>
          <w:spacing w:val="-10"/>
          <w:sz w:val="32"/>
          <w:szCs w:val="32"/>
        </w:rPr>
        <w:t xml:space="preserve"> </w:t>
      </w:r>
      <w:r w:rsidR="00B15151" w:rsidRPr="00624DE0">
        <w:rPr>
          <w:rFonts w:ascii="Britannic Bold" w:hAnsi="Britannic Bold" w:cs="Calibri"/>
          <w:bCs/>
          <w:i/>
          <w:iCs/>
          <w:sz w:val="32"/>
          <w:szCs w:val="32"/>
        </w:rPr>
        <w:t>your contribution</w:t>
      </w:r>
      <w:r w:rsidR="0083134A">
        <w:rPr>
          <w:rFonts w:ascii="Britannic Bold" w:hAnsi="Britannic Bold" w:cs="Calibri"/>
          <w:bCs/>
          <w:i/>
          <w:iCs/>
          <w:sz w:val="32"/>
          <w:szCs w:val="32"/>
        </w:rPr>
        <w:t>.</w:t>
      </w:r>
      <w:r w:rsidR="00B15151" w:rsidRPr="00624DE0">
        <w:rPr>
          <w:rFonts w:ascii="Britannic Bold" w:hAnsi="Britannic Bold" w:cs="Calibri"/>
          <w:bCs/>
          <w:i/>
          <w:iCs/>
          <w:sz w:val="32"/>
          <w:szCs w:val="32"/>
        </w:rPr>
        <w:t>”</w:t>
      </w:r>
    </w:p>
    <w:p w:rsidR="00624DE0" w:rsidRPr="00624DE0" w:rsidRDefault="00624DE0" w:rsidP="00624DE0">
      <w:pPr>
        <w:autoSpaceDE w:val="0"/>
        <w:autoSpaceDN w:val="0"/>
        <w:adjustRightInd w:val="0"/>
        <w:spacing w:before="44" w:after="0" w:line="240" w:lineRule="auto"/>
        <w:ind w:right="-20"/>
        <w:jc w:val="center"/>
        <w:rPr>
          <w:rFonts w:ascii="Britannic Bold" w:hAnsi="Britannic Bold" w:cs="Calibri"/>
          <w:sz w:val="32"/>
          <w:szCs w:val="32"/>
        </w:rPr>
      </w:pPr>
    </w:p>
    <w:p w:rsidR="00B15151" w:rsidRPr="00624DE0" w:rsidRDefault="00B15151" w:rsidP="00B15151">
      <w:pPr>
        <w:autoSpaceDE w:val="0"/>
        <w:autoSpaceDN w:val="0"/>
        <w:adjustRightInd w:val="0"/>
        <w:spacing w:before="44" w:after="0" w:line="240" w:lineRule="auto"/>
        <w:ind w:left="40" w:right="-20"/>
        <w:rPr>
          <w:rFonts w:ascii="Showcard Gothic" w:hAnsi="Showcard Gothic" w:cs="Calibri"/>
          <w:sz w:val="28"/>
          <w:szCs w:val="28"/>
        </w:rPr>
      </w:pPr>
      <w:r w:rsidRPr="00624DE0">
        <w:rPr>
          <w:rFonts w:ascii="Showcard Gothic" w:hAnsi="Showcard Gothic" w:cs="Calibri"/>
          <w:bCs/>
          <w:i/>
          <w:iCs/>
          <w:sz w:val="28"/>
          <w:szCs w:val="28"/>
        </w:rPr>
        <w:t>What</w:t>
      </w:r>
      <w:r w:rsidRPr="00624DE0">
        <w:rPr>
          <w:rFonts w:ascii="Showcard Gothic" w:hAnsi="Showcard Gothic" w:cs="Calibri"/>
          <w:bCs/>
          <w:i/>
          <w:iCs/>
          <w:spacing w:val="-6"/>
          <w:sz w:val="28"/>
          <w:szCs w:val="28"/>
        </w:rPr>
        <w:t xml:space="preserve"> </w:t>
      </w:r>
      <w:r w:rsidRPr="00624DE0">
        <w:rPr>
          <w:rFonts w:ascii="Showcard Gothic" w:hAnsi="Showcard Gothic" w:cs="Calibri"/>
          <w:bCs/>
          <w:i/>
          <w:iCs/>
          <w:sz w:val="28"/>
          <w:szCs w:val="28"/>
        </w:rPr>
        <w:t>is</w:t>
      </w:r>
      <w:r w:rsidRPr="00624DE0">
        <w:rPr>
          <w:rFonts w:ascii="Showcard Gothic" w:hAnsi="Showcard Gothic" w:cs="Calibri"/>
          <w:bCs/>
          <w:i/>
          <w:iCs/>
          <w:spacing w:val="-2"/>
          <w:sz w:val="28"/>
          <w:szCs w:val="28"/>
        </w:rPr>
        <w:t xml:space="preserve"> </w:t>
      </w:r>
      <w:r w:rsidRPr="00624DE0">
        <w:rPr>
          <w:rFonts w:ascii="Showcard Gothic" w:hAnsi="Showcard Gothic" w:cs="Calibri"/>
          <w:bCs/>
          <w:i/>
          <w:iCs/>
          <w:sz w:val="28"/>
          <w:szCs w:val="28"/>
        </w:rPr>
        <w:t>Genius</w:t>
      </w:r>
      <w:r w:rsidRPr="00624DE0">
        <w:rPr>
          <w:rFonts w:ascii="Showcard Gothic" w:hAnsi="Showcard Gothic" w:cs="Calibri"/>
          <w:bCs/>
          <w:i/>
          <w:iCs/>
          <w:spacing w:val="-8"/>
          <w:sz w:val="28"/>
          <w:szCs w:val="28"/>
        </w:rPr>
        <w:t xml:space="preserve"> </w:t>
      </w:r>
      <w:r w:rsidRPr="00624DE0">
        <w:rPr>
          <w:rFonts w:ascii="Showcard Gothic" w:hAnsi="Showcard Gothic" w:cs="Calibri"/>
          <w:bCs/>
          <w:i/>
          <w:iCs/>
          <w:sz w:val="28"/>
          <w:szCs w:val="28"/>
        </w:rPr>
        <w:t>Hour?</w:t>
      </w:r>
      <w:r w:rsidR="00624DE0" w:rsidRPr="00624DE0">
        <w:rPr>
          <w:rFonts w:ascii="Showcard Gothic" w:hAnsi="Showcard Gothic"/>
          <w:noProof/>
        </w:rPr>
        <w:t xml:space="preserve"> </w:t>
      </w:r>
    </w:p>
    <w:p w:rsidR="00B15151" w:rsidRPr="00624DE0" w:rsidRDefault="00B15151" w:rsidP="00624DE0">
      <w:pPr>
        <w:autoSpaceDE w:val="0"/>
        <w:autoSpaceDN w:val="0"/>
        <w:adjustRightInd w:val="0"/>
        <w:spacing w:after="0" w:line="240" w:lineRule="auto"/>
        <w:ind w:left="40" w:right="368"/>
        <w:rPr>
          <w:rFonts w:ascii="Britannic Bold" w:hAnsi="Britannic Bold" w:cs="Calibri"/>
          <w:sz w:val="24"/>
          <w:szCs w:val="24"/>
        </w:rPr>
      </w:pPr>
      <w:r w:rsidRPr="00624DE0">
        <w:rPr>
          <w:rFonts w:ascii="Britannic Bold" w:hAnsi="Britannic Bold" w:cs="Calibri"/>
          <w:sz w:val="24"/>
          <w:szCs w:val="24"/>
        </w:rPr>
        <w:t>Also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known</w:t>
      </w:r>
      <w:r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as "Passion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Projects"</w:t>
      </w:r>
      <w:r w:rsidRPr="00624DE0">
        <w:rPr>
          <w:rFonts w:ascii="Britannic Bold" w:hAnsi="Britannic Bold" w:cs="Calibri"/>
          <w:spacing w:val="-9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or</w:t>
      </w:r>
      <w:r w:rsidRPr="00624DE0">
        <w:rPr>
          <w:rFonts w:ascii="Britannic Bold" w:hAnsi="Britannic Bold" w:cs="Calibri"/>
          <w:spacing w:val="-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"Personal</w:t>
      </w:r>
      <w:r w:rsidRPr="00624DE0">
        <w:rPr>
          <w:rFonts w:ascii="Britannic Bold" w:hAnsi="Britannic Bold" w:cs="Calibri"/>
          <w:spacing w:val="-9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Inquiry</w:t>
      </w:r>
      <w:r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="00B51A10" w:rsidRPr="00624DE0">
        <w:rPr>
          <w:rFonts w:ascii="Britannic Bold" w:hAnsi="Britannic Bold" w:cs="Calibri"/>
          <w:sz w:val="24"/>
          <w:szCs w:val="24"/>
        </w:rPr>
        <w:t>Time,</w:t>
      </w:r>
      <w:r w:rsidRPr="00624DE0">
        <w:rPr>
          <w:rFonts w:ascii="Britannic Bold" w:hAnsi="Britannic Bold" w:cs="Calibri"/>
          <w:sz w:val="24"/>
          <w:szCs w:val="24"/>
        </w:rPr>
        <w:t>"</w:t>
      </w:r>
      <w:r w:rsidRPr="00624DE0">
        <w:rPr>
          <w:rFonts w:ascii="Britannic Bold" w:hAnsi="Britannic Bold" w:cs="Calibri"/>
          <w:spacing w:val="-6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Genius</w:t>
      </w:r>
      <w:r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Hour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is for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you! Every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week</w:t>
      </w:r>
      <w:r w:rsidR="00461F30" w:rsidRPr="00624DE0">
        <w:rPr>
          <w:rFonts w:ascii="Britannic Bold" w:hAnsi="Britannic Bold" w:cs="Calibri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students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will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have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self-directed</w:t>
      </w:r>
      <w:r w:rsidRPr="00624DE0">
        <w:rPr>
          <w:rFonts w:ascii="Britannic Bold" w:hAnsi="Britannic Bold" w:cs="Calibri"/>
          <w:spacing w:val="-1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time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to</w:t>
      </w:r>
      <w:r w:rsidRPr="00624DE0">
        <w:rPr>
          <w:rFonts w:ascii="Britannic Bold" w:hAnsi="Britannic Bold" w:cs="Calibri"/>
          <w:spacing w:val="-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pursue</w:t>
      </w:r>
      <w:r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their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passions,</w:t>
      </w:r>
      <w:r w:rsidRPr="00624DE0">
        <w:rPr>
          <w:rFonts w:ascii="Britannic Bold" w:hAnsi="Britannic Bold" w:cs="Calibri"/>
          <w:spacing w:val="-9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choose</w:t>
      </w:r>
      <w:r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what they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will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master,</w:t>
      </w:r>
      <w:r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inquire</w:t>
      </w:r>
      <w:r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about</w:t>
      </w:r>
      <w:r w:rsidRPr="00624DE0">
        <w:rPr>
          <w:rFonts w:ascii="Britannic Bold" w:hAnsi="Britannic Bold" w:cs="Calibri"/>
          <w:spacing w:val="-6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their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own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curiosities.</w:t>
      </w:r>
      <w:r w:rsidRPr="00624DE0">
        <w:rPr>
          <w:rFonts w:ascii="Britannic Bold" w:hAnsi="Britannic Bold" w:cs="Calibri"/>
          <w:spacing w:val="-10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Over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the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course</w:t>
      </w:r>
      <w:r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of Genius</w:t>
      </w:r>
      <w:r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Hour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you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will choose</w:t>
      </w:r>
      <w:r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your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passion,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guide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your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learning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and develop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 project</w:t>
      </w:r>
      <w:r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of your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choosing.</w:t>
      </w:r>
      <w:r w:rsidRPr="00624DE0">
        <w:rPr>
          <w:rFonts w:ascii="Britannic Bold" w:hAnsi="Britannic Bold" w:cs="Calibri"/>
          <w:spacing w:val="-9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Along</w:t>
      </w:r>
      <w:r w:rsidRPr="00624DE0">
        <w:rPr>
          <w:rFonts w:ascii="Britannic Bold" w:hAnsi="Britannic Bold" w:cs="Calibri"/>
          <w:spacing w:val="-6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the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way we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will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enhance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your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information</w:t>
      </w:r>
      <w:r w:rsidRPr="00624DE0">
        <w:rPr>
          <w:rFonts w:ascii="Britannic Bold" w:hAnsi="Britannic Bold" w:cs="Calibri"/>
          <w:spacing w:val="-1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and digital</w:t>
      </w:r>
      <w:r w:rsidRPr="00624DE0">
        <w:rPr>
          <w:rFonts w:ascii="Britannic Bold" w:hAnsi="Britannic Bold" w:cs="Calibri"/>
          <w:spacing w:val="-6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literacy</w:t>
      </w:r>
      <w:r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skills,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as well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as curiosity,</w:t>
      </w:r>
      <w:r w:rsidRPr="00624DE0">
        <w:rPr>
          <w:rFonts w:ascii="Britannic Bold" w:hAnsi="Britannic Bold" w:cs="Calibri"/>
          <w:spacing w:val="-9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connectivity</w:t>
      </w:r>
      <w:r w:rsidRPr="00624DE0">
        <w:rPr>
          <w:rFonts w:ascii="Britannic Bold" w:hAnsi="Britannic Bold" w:cs="Calibri"/>
          <w:spacing w:val="-1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and creativity.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i/>
          <w:iCs/>
          <w:sz w:val="24"/>
          <w:szCs w:val="24"/>
        </w:rPr>
        <w:t>In</w:t>
      </w:r>
      <w:r w:rsidRPr="00624DE0">
        <w:rPr>
          <w:rFonts w:ascii="Britannic Bold" w:hAnsi="Britannic Bold" w:cs="Calibri"/>
          <w:i/>
          <w:iCs/>
          <w:spacing w:val="-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i/>
          <w:iCs/>
          <w:sz w:val="24"/>
          <w:szCs w:val="24"/>
        </w:rPr>
        <w:t>the</w:t>
      </w:r>
      <w:r w:rsidRPr="00624DE0">
        <w:rPr>
          <w:rFonts w:ascii="Britannic Bold" w:hAnsi="Britannic Bold" w:cs="Calibri"/>
          <w:i/>
          <w:iCs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i/>
          <w:iCs/>
          <w:sz w:val="24"/>
          <w:szCs w:val="24"/>
        </w:rPr>
        <w:t>end</w:t>
      </w:r>
      <w:r w:rsidRPr="00624DE0">
        <w:rPr>
          <w:rFonts w:ascii="Britannic Bold" w:hAnsi="Britannic Bold" w:cs="Calibri"/>
          <w:i/>
          <w:iCs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i/>
          <w:iCs/>
          <w:sz w:val="24"/>
          <w:szCs w:val="24"/>
        </w:rPr>
        <w:t>each</w:t>
      </w:r>
      <w:r w:rsidRPr="00624DE0">
        <w:rPr>
          <w:rFonts w:ascii="Britannic Bold" w:hAnsi="Britannic Bold" w:cs="Calibri"/>
          <w:i/>
          <w:iCs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i/>
          <w:iCs/>
          <w:sz w:val="24"/>
          <w:szCs w:val="24"/>
        </w:rPr>
        <w:t>of you will</w:t>
      </w:r>
      <w:r w:rsidRPr="00624DE0">
        <w:rPr>
          <w:rFonts w:ascii="Britannic Bold" w:hAnsi="Britannic Bold" w:cs="Calibri"/>
          <w:i/>
          <w:iCs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i/>
          <w:iCs/>
          <w:sz w:val="24"/>
          <w:szCs w:val="24"/>
        </w:rPr>
        <w:t>be</w:t>
      </w:r>
      <w:r w:rsidRPr="00624DE0">
        <w:rPr>
          <w:rFonts w:ascii="Britannic Bold" w:hAnsi="Britannic Bold" w:cs="Calibri"/>
          <w:i/>
          <w:iCs/>
          <w:spacing w:val="-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i/>
          <w:iCs/>
          <w:sz w:val="24"/>
          <w:szCs w:val="24"/>
        </w:rPr>
        <w:t>a genius,</w:t>
      </w:r>
      <w:r w:rsidRPr="00624DE0">
        <w:rPr>
          <w:rFonts w:ascii="Britannic Bold" w:hAnsi="Britannic Bold" w:cs="Calibri"/>
          <w:i/>
          <w:iCs/>
          <w:spacing w:val="-7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i/>
          <w:iCs/>
          <w:sz w:val="24"/>
          <w:szCs w:val="24"/>
        </w:rPr>
        <w:t>contributing</w:t>
      </w:r>
      <w:r w:rsidRPr="00624DE0">
        <w:rPr>
          <w:rFonts w:ascii="Britannic Bold" w:hAnsi="Britannic Bold" w:cs="Calibri"/>
          <w:i/>
          <w:iCs/>
          <w:spacing w:val="-1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i/>
          <w:iCs/>
          <w:sz w:val="24"/>
          <w:szCs w:val="24"/>
        </w:rPr>
        <w:t>to</w:t>
      </w:r>
      <w:r w:rsidRPr="00624DE0">
        <w:rPr>
          <w:rFonts w:ascii="Britannic Bold" w:hAnsi="Britannic Bold" w:cs="Calibri"/>
          <w:i/>
          <w:iCs/>
          <w:spacing w:val="-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i/>
          <w:iCs/>
          <w:sz w:val="24"/>
          <w:szCs w:val="24"/>
        </w:rPr>
        <w:t>the</w:t>
      </w:r>
      <w:r w:rsidRPr="00624DE0">
        <w:rPr>
          <w:rFonts w:ascii="Britannic Bold" w:hAnsi="Britannic Bold" w:cs="Calibri"/>
          <w:i/>
          <w:iCs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i/>
          <w:iCs/>
          <w:sz w:val="24"/>
          <w:szCs w:val="24"/>
        </w:rPr>
        <w:t>world</w:t>
      </w:r>
      <w:r w:rsidRPr="00624DE0">
        <w:rPr>
          <w:rFonts w:ascii="Britannic Bold" w:hAnsi="Britannic Bold" w:cs="Calibri"/>
          <w:i/>
          <w:iCs/>
          <w:spacing w:val="-6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i/>
          <w:iCs/>
          <w:sz w:val="24"/>
          <w:szCs w:val="24"/>
        </w:rPr>
        <w:t>and teaching</w:t>
      </w:r>
      <w:r w:rsidRPr="00624DE0">
        <w:rPr>
          <w:rFonts w:ascii="Britannic Bold" w:hAnsi="Britannic Bold" w:cs="Calibri"/>
          <w:i/>
          <w:iCs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i/>
          <w:iCs/>
          <w:sz w:val="24"/>
          <w:szCs w:val="24"/>
        </w:rPr>
        <w:t>all of us!</w:t>
      </w:r>
    </w:p>
    <w:p w:rsidR="00B15151" w:rsidRPr="00624DE0" w:rsidRDefault="00B15151" w:rsidP="00B15151">
      <w:pPr>
        <w:autoSpaceDE w:val="0"/>
        <w:autoSpaceDN w:val="0"/>
        <w:adjustRightInd w:val="0"/>
        <w:spacing w:before="13" w:after="0" w:line="280" w:lineRule="exact"/>
        <w:rPr>
          <w:rFonts w:ascii="Britannic Bold" w:hAnsi="Britannic Bold" w:cs="Calibri"/>
          <w:sz w:val="28"/>
          <w:szCs w:val="28"/>
        </w:rPr>
      </w:pPr>
    </w:p>
    <w:p w:rsidR="00B15151" w:rsidRPr="00624DE0" w:rsidRDefault="00B15151" w:rsidP="00B15151">
      <w:pPr>
        <w:autoSpaceDE w:val="0"/>
        <w:autoSpaceDN w:val="0"/>
        <w:adjustRightInd w:val="0"/>
        <w:spacing w:after="0" w:line="240" w:lineRule="auto"/>
        <w:ind w:left="40" w:right="-20"/>
        <w:rPr>
          <w:rFonts w:ascii="Showcard Gothic" w:hAnsi="Showcard Gothic" w:cs="Calibri"/>
          <w:sz w:val="28"/>
          <w:szCs w:val="28"/>
        </w:rPr>
      </w:pPr>
      <w:r w:rsidRPr="00624DE0">
        <w:rPr>
          <w:rFonts w:ascii="Showcard Gothic" w:hAnsi="Showcard Gothic" w:cs="Calibri"/>
          <w:bCs/>
          <w:i/>
          <w:iCs/>
          <w:sz w:val="28"/>
          <w:szCs w:val="28"/>
        </w:rPr>
        <w:t>Why</w:t>
      </w:r>
      <w:r w:rsidRPr="00624DE0">
        <w:rPr>
          <w:rFonts w:ascii="Showcard Gothic" w:hAnsi="Showcard Gothic" w:cs="Calibri"/>
          <w:bCs/>
          <w:i/>
          <w:iCs/>
          <w:spacing w:val="-5"/>
          <w:sz w:val="28"/>
          <w:szCs w:val="28"/>
        </w:rPr>
        <w:t xml:space="preserve"> </w:t>
      </w:r>
      <w:r w:rsidRPr="00624DE0">
        <w:rPr>
          <w:rFonts w:ascii="Showcard Gothic" w:hAnsi="Showcard Gothic" w:cs="Calibri"/>
          <w:bCs/>
          <w:i/>
          <w:iCs/>
          <w:sz w:val="28"/>
          <w:szCs w:val="28"/>
        </w:rPr>
        <w:t>Genius</w:t>
      </w:r>
      <w:r w:rsidRPr="00624DE0">
        <w:rPr>
          <w:rFonts w:ascii="Showcard Gothic" w:hAnsi="Showcard Gothic" w:cs="Calibri"/>
          <w:bCs/>
          <w:i/>
          <w:iCs/>
          <w:spacing w:val="-8"/>
          <w:sz w:val="28"/>
          <w:szCs w:val="28"/>
        </w:rPr>
        <w:t xml:space="preserve"> </w:t>
      </w:r>
      <w:r w:rsidRPr="00624DE0">
        <w:rPr>
          <w:rFonts w:ascii="Showcard Gothic" w:hAnsi="Showcard Gothic" w:cs="Calibri"/>
          <w:bCs/>
          <w:i/>
          <w:iCs/>
          <w:sz w:val="28"/>
          <w:szCs w:val="28"/>
        </w:rPr>
        <w:t>Hour?</w:t>
      </w:r>
    </w:p>
    <w:p w:rsidR="00B15151" w:rsidRPr="00624DE0" w:rsidRDefault="00B15151" w:rsidP="00624DE0">
      <w:pPr>
        <w:autoSpaceDE w:val="0"/>
        <w:autoSpaceDN w:val="0"/>
        <w:adjustRightInd w:val="0"/>
        <w:spacing w:after="0" w:line="240" w:lineRule="auto"/>
        <w:ind w:left="40" w:right="92"/>
        <w:rPr>
          <w:rFonts w:ascii="Britannic Bold" w:hAnsi="Britannic Bold" w:cs="Calibri"/>
          <w:sz w:val="24"/>
          <w:szCs w:val="24"/>
        </w:rPr>
      </w:pPr>
      <w:r w:rsidRPr="00624DE0">
        <w:rPr>
          <w:rFonts w:ascii="Britannic Bold" w:hAnsi="Britannic Bold" w:cs="Calibri"/>
          <w:sz w:val="24"/>
          <w:szCs w:val="24"/>
        </w:rPr>
        <w:t>Allowing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students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some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time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for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self-directed</w:t>
      </w:r>
      <w:r w:rsidRPr="00624DE0">
        <w:rPr>
          <w:rFonts w:ascii="Britannic Bold" w:hAnsi="Britannic Bold" w:cs="Calibri"/>
          <w:spacing w:val="-1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learning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can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enhance</w:t>
      </w:r>
      <w:r w:rsidRPr="00624DE0">
        <w:rPr>
          <w:rFonts w:ascii="Britannic Bold" w:hAnsi="Britannic Bold" w:cs="Calibri"/>
          <w:spacing w:val="-9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creativity</w:t>
      </w:r>
      <w:r w:rsidR="000B455C" w:rsidRPr="00624DE0">
        <w:rPr>
          <w:rFonts w:ascii="Britannic Bold" w:hAnsi="Britannic Bold" w:cs="Calibri"/>
          <w:sz w:val="24"/>
          <w:szCs w:val="24"/>
        </w:rPr>
        <w:t>,</w:t>
      </w:r>
      <w:r w:rsidRPr="00624DE0">
        <w:rPr>
          <w:rFonts w:ascii="Britannic Bold" w:hAnsi="Britannic Bold" w:cs="Calibri"/>
          <w:sz w:val="24"/>
          <w:szCs w:val="24"/>
        </w:rPr>
        <w:t xml:space="preserve"> productivity</w:t>
      </w:r>
      <w:r w:rsidR="000B455C" w:rsidRPr="00624DE0">
        <w:rPr>
          <w:rFonts w:ascii="Britannic Bold" w:hAnsi="Britannic Bold" w:cs="Calibri"/>
          <w:sz w:val="24"/>
          <w:szCs w:val="24"/>
        </w:rPr>
        <w:t>,</w:t>
      </w:r>
      <w:r w:rsidRPr="00624DE0">
        <w:rPr>
          <w:rFonts w:ascii="Britannic Bold" w:hAnsi="Britannic Bold" w:cs="Calibri"/>
          <w:spacing w:val="-1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and satisfaction</w:t>
      </w:r>
      <w:r w:rsidRPr="00624DE0">
        <w:rPr>
          <w:rFonts w:ascii="Britannic Bold" w:hAnsi="Britannic Bold" w:cs="Calibri"/>
          <w:spacing w:val="-11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with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their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own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education.</w:t>
      </w:r>
      <w:r w:rsidRPr="00624DE0">
        <w:rPr>
          <w:rFonts w:ascii="Britannic Bold" w:hAnsi="Britannic Bold" w:cs="Calibri"/>
          <w:spacing w:val="-10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Using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Genius</w:t>
      </w:r>
      <w:r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Hour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time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and resources</w:t>
      </w:r>
      <w:r w:rsidR="000B455C" w:rsidRPr="00624DE0">
        <w:rPr>
          <w:rFonts w:ascii="Britannic Bold" w:hAnsi="Britannic Bold" w:cs="Calibri"/>
          <w:sz w:val="24"/>
          <w:szCs w:val="24"/>
        </w:rPr>
        <w:t>,</w:t>
      </w:r>
      <w:r w:rsidRPr="00624DE0">
        <w:rPr>
          <w:rFonts w:ascii="Britannic Bold" w:hAnsi="Britannic Bold" w:cs="Calibri"/>
          <w:sz w:val="24"/>
          <w:szCs w:val="24"/>
        </w:rPr>
        <w:t xml:space="preserve"> students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will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also have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 chance</w:t>
      </w:r>
      <w:r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to</w:t>
      </w:r>
      <w:r w:rsidRPr="00624DE0">
        <w:rPr>
          <w:rFonts w:ascii="Britannic Bold" w:hAnsi="Britannic Bold" w:cs="Calibri"/>
          <w:spacing w:val="-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develop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their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information</w:t>
      </w:r>
      <w:r w:rsidRPr="00624DE0">
        <w:rPr>
          <w:rFonts w:ascii="Britannic Bold" w:hAnsi="Britannic Bold" w:cs="Calibri"/>
          <w:spacing w:val="-1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and digital</w:t>
      </w:r>
      <w:r w:rsidRPr="00624DE0">
        <w:rPr>
          <w:rFonts w:ascii="Britannic Bold" w:hAnsi="Britannic Bold" w:cs="Calibri"/>
          <w:spacing w:val="-6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literacy</w:t>
      </w:r>
      <w:r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skills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as they research,</w:t>
      </w:r>
      <w:r w:rsidRPr="00624DE0">
        <w:rPr>
          <w:rFonts w:ascii="Britannic Bold" w:hAnsi="Britannic Bold" w:cs="Calibri"/>
          <w:spacing w:val="-9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create</w:t>
      </w:r>
      <w:r w:rsidR="000B455C" w:rsidRPr="00624DE0">
        <w:rPr>
          <w:rFonts w:ascii="Britannic Bold" w:hAnsi="Britannic Bold" w:cs="Calibri"/>
          <w:sz w:val="24"/>
          <w:szCs w:val="24"/>
        </w:rPr>
        <w:t>,</w:t>
      </w:r>
      <w:r w:rsidRPr="00624DE0">
        <w:rPr>
          <w:rFonts w:ascii="Britannic Bold" w:hAnsi="Britannic Bold" w:cs="Calibri"/>
          <w:spacing w:val="-6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and share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their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projects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with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the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world.</w:t>
      </w:r>
      <w:r w:rsidRPr="00624DE0">
        <w:rPr>
          <w:rFonts w:ascii="Britannic Bold" w:hAnsi="Britannic Bold" w:cs="Calibri"/>
          <w:spacing w:val="-6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In</w:t>
      </w:r>
      <w:r w:rsidRPr="00624DE0">
        <w:rPr>
          <w:rFonts w:ascii="Britannic Bold" w:hAnsi="Britannic Bold" w:cs="Calibri"/>
          <w:spacing w:val="-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order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to</w:t>
      </w:r>
      <w:r w:rsidRPr="00624DE0">
        <w:rPr>
          <w:rFonts w:ascii="Britannic Bold" w:hAnsi="Britannic Bold" w:cs="Calibri"/>
          <w:spacing w:val="-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document</w:t>
      </w:r>
      <w:r w:rsidRPr="00624DE0">
        <w:rPr>
          <w:rFonts w:ascii="Britannic Bold" w:hAnsi="Britannic Bold" w:cs="Calibri"/>
          <w:spacing w:val="-10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their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progress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and share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their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final projects</w:t>
      </w:r>
      <w:r w:rsidR="000B455C" w:rsidRPr="00624DE0">
        <w:rPr>
          <w:rFonts w:ascii="Britannic Bold" w:hAnsi="Britannic Bold" w:cs="Calibri"/>
          <w:sz w:val="24"/>
          <w:szCs w:val="24"/>
        </w:rPr>
        <w:t>,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students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will</w:t>
      </w:r>
      <w:r w:rsidRPr="00624DE0">
        <w:rPr>
          <w:rFonts w:ascii="Britannic Bold" w:hAnsi="Britannic Bold" w:cs="Calibri"/>
          <w:spacing w:val="-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journal</w:t>
      </w:r>
      <w:r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in their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learning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blogs,</w:t>
      </w:r>
      <w:r w:rsidRPr="00624DE0">
        <w:rPr>
          <w:rFonts w:ascii="Britannic Bold" w:hAnsi="Britannic Bold" w:cs="Calibri"/>
          <w:spacing w:val="-6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sharing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their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challenges, their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growth,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and their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journey!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In</w:t>
      </w:r>
      <w:r w:rsidRPr="00624DE0">
        <w:rPr>
          <w:rFonts w:ascii="Britannic Bold" w:hAnsi="Britannic Bold" w:cs="Calibri"/>
          <w:spacing w:val="-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the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end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students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will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have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created</w:t>
      </w:r>
      <w:r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something</w:t>
      </w:r>
      <w:r w:rsidRPr="00624DE0">
        <w:rPr>
          <w:rFonts w:ascii="Britannic Bold" w:hAnsi="Britannic Bold" w:cs="Calibri"/>
          <w:spacing w:val="-11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completely</w:t>
      </w:r>
      <w:r w:rsidRPr="00624DE0">
        <w:rPr>
          <w:rFonts w:ascii="Britannic Bold" w:hAnsi="Britannic Bold" w:cs="Calibri"/>
          <w:spacing w:val="-11"/>
          <w:sz w:val="24"/>
          <w:szCs w:val="24"/>
        </w:rPr>
        <w:t xml:space="preserve"> </w:t>
      </w:r>
      <w:r w:rsidR="000B455C" w:rsidRPr="00624DE0">
        <w:rPr>
          <w:rFonts w:ascii="Britannic Bold" w:hAnsi="Britannic Bold" w:cs="Calibri"/>
          <w:sz w:val="24"/>
          <w:szCs w:val="24"/>
        </w:rPr>
        <w:t>their own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and will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be</w:t>
      </w:r>
      <w:r w:rsidRPr="00624DE0">
        <w:rPr>
          <w:rFonts w:ascii="Britannic Bold" w:hAnsi="Britannic Bold" w:cs="Calibri"/>
          <w:spacing w:val="-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the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geniuses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to</w:t>
      </w:r>
      <w:r w:rsidRPr="00624DE0">
        <w:rPr>
          <w:rFonts w:ascii="Britannic Bold" w:hAnsi="Britannic Bold" w:cs="Calibri"/>
          <w:spacing w:val="-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teach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us all.</w:t>
      </w:r>
      <w:r w:rsidR="000B455C" w:rsidRPr="00624DE0">
        <w:rPr>
          <w:rFonts w:ascii="Britannic Bold" w:hAnsi="Britannic Bold" w:cs="Calibri"/>
          <w:sz w:val="24"/>
          <w:szCs w:val="24"/>
        </w:rPr>
        <w:t xml:space="preserve"> </w:t>
      </w:r>
    </w:p>
    <w:p w:rsidR="00B15151" w:rsidRPr="00624DE0" w:rsidRDefault="00B15151" w:rsidP="00B15151">
      <w:pPr>
        <w:autoSpaceDE w:val="0"/>
        <w:autoSpaceDN w:val="0"/>
        <w:adjustRightInd w:val="0"/>
        <w:spacing w:before="13" w:after="0" w:line="280" w:lineRule="exact"/>
        <w:rPr>
          <w:rFonts w:ascii="Britannic Bold" w:hAnsi="Britannic Bold" w:cs="Calibri"/>
          <w:sz w:val="28"/>
          <w:szCs w:val="28"/>
        </w:rPr>
      </w:pPr>
    </w:p>
    <w:p w:rsidR="00B15151" w:rsidRPr="00624DE0" w:rsidRDefault="00B15151" w:rsidP="00B15151">
      <w:pPr>
        <w:autoSpaceDE w:val="0"/>
        <w:autoSpaceDN w:val="0"/>
        <w:adjustRightInd w:val="0"/>
        <w:spacing w:after="0" w:line="240" w:lineRule="auto"/>
        <w:ind w:left="40" w:right="-20"/>
        <w:rPr>
          <w:rFonts w:ascii="Showcard Gothic" w:hAnsi="Showcard Gothic" w:cs="Calibri"/>
          <w:sz w:val="28"/>
          <w:szCs w:val="28"/>
        </w:rPr>
      </w:pPr>
      <w:r w:rsidRPr="00624DE0">
        <w:rPr>
          <w:rFonts w:ascii="Showcard Gothic" w:hAnsi="Showcard Gothic" w:cs="Calibri"/>
          <w:bCs/>
          <w:i/>
          <w:iCs/>
          <w:sz w:val="28"/>
          <w:szCs w:val="28"/>
        </w:rPr>
        <w:t>Genius</w:t>
      </w:r>
      <w:r w:rsidRPr="00624DE0">
        <w:rPr>
          <w:rFonts w:ascii="Showcard Gothic" w:hAnsi="Showcard Gothic" w:cs="Calibri"/>
          <w:bCs/>
          <w:i/>
          <w:iCs/>
          <w:spacing w:val="-8"/>
          <w:sz w:val="28"/>
          <w:szCs w:val="28"/>
        </w:rPr>
        <w:t xml:space="preserve"> </w:t>
      </w:r>
      <w:r w:rsidRPr="00624DE0">
        <w:rPr>
          <w:rFonts w:ascii="Showcard Gothic" w:hAnsi="Showcard Gothic" w:cs="Calibri"/>
          <w:bCs/>
          <w:i/>
          <w:iCs/>
          <w:sz w:val="28"/>
          <w:szCs w:val="28"/>
        </w:rPr>
        <w:t>Hour</w:t>
      </w:r>
      <w:r w:rsidRPr="00624DE0">
        <w:rPr>
          <w:rFonts w:ascii="Showcard Gothic" w:hAnsi="Showcard Gothic" w:cs="Calibri"/>
          <w:bCs/>
          <w:i/>
          <w:iCs/>
          <w:spacing w:val="-6"/>
          <w:sz w:val="28"/>
          <w:szCs w:val="28"/>
        </w:rPr>
        <w:t xml:space="preserve"> </w:t>
      </w:r>
      <w:r w:rsidRPr="00624DE0">
        <w:rPr>
          <w:rFonts w:ascii="Showcard Gothic" w:hAnsi="Showcard Gothic" w:cs="Calibri"/>
          <w:bCs/>
          <w:i/>
          <w:iCs/>
          <w:sz w:val="28"/>
          <w:szCs w:val="28"/>
        </w:rPr>
        <w:t>&amp;</w:t>
      </w:r>
      <w:r w:rsidRPr="00624DE0">
        <w:rPr>
          <w:rFonts w:ascii="Showcard Gothic" w:hAnsi="Showcard Gothic" w:cs="Calibri"/>
          <w:bCs/>
          <w:i/>
          <w:iCs/>
          <w:spacing w:val="-2"/>
          <w:sz w:val="28"/>
          <w:szCs w:val="28"/>
        </w:rPr>
        <w:t xml:space="preserve"> </w:t>
      </w:r>
      <w:r w:rsidRPr="00624DE0">
        <w:rPr>
          <w:rFonts w:ascii="Showcard Gothic" w:hAnsi="Showcard Gothic" w:cs="Calibri"/>
          <w:bCs/>
          <w:i/>
          <w:iCs/>
          <w:sz w:val="28"/>
          <w:szCs w:val="28"/>
        </w:rPr>
        <w:t>the</w:t>
      </w:r>
      <w:r w:rsidRPr="00624DE0">
        <w:rPr>
          <w:rFonts w:ascii="Showcard Gothic" w:hAnsi="Showcard Gothic" w:cs="Calibri"/>
          <w:bCs/>
          <w:i/>
          <w:iCs/>
          <w:spacing w:val="-4"/>
          <w:sz w:val="28"/>
          <w:szCs w:val="28"/>
        </w:rPr>
        <w:t xml:space="preserve"> </w:t>
      </w:r>
      <w:r w:rsidRPr="00624DE0">
        <w:rPr>
          <w:rFonts w:ascii="Showcard Gothic" w:hAnsi="Showcard Gothic" w:cs="Calibri"/>
          <w:bCs/>
          <w:i/>
          <w:iCs/>
          <w:sz w:val="28"/>
          <w:szCs w:val="28"/>
        </w:rPr>
        <w:t>3</w:t>
      </w:r>
      <w:r w:rsidRPr="00624DE0">
        <w:rPr>
          <w:rFonts w:ascii="Showcard Gothic" w:hAnsi="Showcard Gothic" w:cs="Calibri"/>
          <w:bCs/>
          <w:i/>
          <w:iCs/>
          <w:spacing w:val="-1"/>
          <w:sz w:val="28"/>
          <w:szCs w:val="28"/>
        </w:rPr>
        <w:t xml:space="preserve"> </w:t>
      </w:r>
      <w:r w:rsidRPr="00624DE0">
        <w:rPr>
          <w:rFonts w:ascii="Showcard Gothic" w:hAnsi="Showcard Gothic" w:cs="Calibri"/>
          <w:bCs/>
          <w:i/>
          <w:iCs/>
          <w:sz w:val="28"/>
          <w:szCs w:val="28"/>
        </w:rPr>
        <w:t>Factors</w:t>
      </w:r>
      <w:r w:rsidRPr="00624DE0">
        <w:rPr>
          <w:rFonts w:ascii="Showcard Gothic" w:hAnsi="Showcard Gothic" w:cs="Calibri"/>
          <w:bCs/>
          <w:i/>
          <w:iCs/>
          <w:spacing w:val="-8"/>
          <w:sz w:val="28"/>
          <w:szCs w:val="28"/>
        </w:rPr>
        <w:t xml:space="preserve"> </w:t>
      </w:r>
      <w:r w:rsidRPr="00624DE0">
        <w:rPr>
          <w:rFonts w:ascii="Showcard Gothic" w:hAnsi="Showcard Gothic" w:cs="Calibri"/>
          <w:bCs/>
          <w:i/>
          <w:iCs/>
          <w:sz w:val="28"/>
          <w:szCs w:val="28"/>
        </w:rPr>
        <w:t>that</w:t>
      </w:r>
      <w:r w:rsidRPr="00624DE0">
        <w:rPr>
          <w:rFonts w:ascii="Showcard Gothic" w:hAnsi="Showcard Gothic" w:cs="Calibri"/>
          <w:bCs/>
          <w:i/>
          <w:iCs/>
          <w:spacing w:val="-5"/>
          <w:sz w:val="28"/>
          <w:szCs w:val="28"/>
        </w:rPr>
        <w:t xml:space="preserve"> </w:t>
      </w:r>
      <w:r w:rsidRPr="00624DE0">
        <w:rPr>
          <w:rFonts w:ascii="Showcard Gothic" w:hAnsi="Showcard Gothic" w:cs="Calibri"/>
          <w:bCs/>
          <w:i/>
          <w:iCs/>
          <w:sz w:val="28"/>
          <w:szCs w:val="28"/>
        </w:rPr>
        <w:t>Lead</w:t>
      </w:r>
      <w:r w:rsidRPr="00624DE0">
        <w:rPr>
          <w:rFonts w:ascii="Showcard Gothic" w:hAnsi="Showcard Gothic" w:cs="Calibri"/>
          <w:bCs/>
          <w:i/>
          <w:iCs/>
          <w:spacing w:val="-6"/>
          <w:sz w:val="28"/>
          <w:szCs w:val="28"/>
        </w:rPr>
        <w:t xml:space="preserve"> </w:t>
      </w:r>
      <w:r w:rsidRPr="00624DE0">
        <w:rPr>
          <w:rFonts w:ascii="Showcard Gothic" w:hAnsi="Showcard Gothic" w:cs="Calibri"/>
          <w:bCs/>
          <w:i/>
          <w:iCs/>
          <w:sz w:val="28"/>
          <w:szCs w:val="28"/>
        </w:rPr>
        <w:t>to</w:t>
      </w:r>
      <w:r w:rsidRPr="00624DE0">
        <w:rPr>
          <w:rFonts w:ascii="Showcard Gothic" w:hAnsi="Showcard Gothic" w:cs="Calibri"/>
          <w:bCs/>
          <w:i/>
          <w:iCs/>
          <w:spacing w:val="-2"/>
          <w:sz w:val="28"/>
          <w:szCs w:val="28"/>
        </w:rPr>
        <w:t xml:space="preserve"> </w:t>
      </w:r>
      <w:r w:rsidRPr="00624DE0">
        <w:rPr>
          <w:rFonts w:ascii="Showcard Gothic" w:hAnsi="Showcard Gothic" w:cs="Calibri"/>
          <w:bCs/>
          <w:i/>
          <w:iCs/>
          <w:sz w:val="28"/>
          <w:szCs w:val="28"/>
        </w:rPr>
        <w:t>Motivation</w:t>
      </w:r>
      <w:r w:rsidRPr="00624DE0">
        <w:rPr>
          <w:rFonts w:ascii="Showcard Gothic" w:hAnsi="Showcard Gothic" w:cs="Calibri"/>
          <w:bCs/>
          <w:i/>
          <w:iCs/>
          <w:spacing w:val="-13"/>
          <w:sz w:val="28"/>
          <w:szCs w:val="28"/>
        </w:rPr>
        <w:t xml:space="preserve"> </w:t>
      </w:r>
      <w:r w:rsidRPr="00624DE0">
        <w:rPr>
          <w:rFonts w:ascii="Showcard Gothic" w:hAnsi="Showcard Gothic" w:cs="Calibri"/>
          <w:bCs/>
          <w:i/>
          <w:iCs/>
          <w:sz w:val="28"/>
          <w:szCs w:val="28"/>
        </w:rPr>
        <w:t>and</w:t>
      </w:r>
      <w:r w:rsidRPr="00624DE0">
        <w:rPr>
          <w:rFonts w:ascii="Showcard Gothic" w:hAnsi="Showcard Gothic" w:cs="Calibri"/>
          <w:bCs/>
          <w:i/>
          <w:iCs/>
          <w:spacing w:val="-4"/>
          <w:sz w:val="28"/>
          <w:szCs w:val="28"/>
        </w:rPr>
        <w:t xml:space="preserve"> </w:t>
      </w:r>
      <w:r w:rsidRPr="00624DE0">
        <w:rPr>
          <w:rFonts w:ascii="Showcard Gothic" w:hAnsi="Showcard Gothic" w:cs="Calibri"/>
          <w:bCs/>
          <w:i/>
          <w:iCs/>
          <w:sz w:val="28"/>
          <w:szCs w:val="28"/>
        </w:rPr>
        <w:t>Personal</w:t>
      </w:r>
      <w:r w:rsidRPr="00624DE0">
        <w:rPr>
          <w:rFonts w:ascii="Showcard Gothic" w:hAnsi="Showcard Gothic" w:cs="Calibri"/>
          <w:bCs/>
          <w:i/>
          <w:iCs/>
          <w:spacing w:val="-10"/>
          <w:sz w:val="28"/>
          <w:szCs w:val="28"/>
        </w:rPr>
        <w:t xml:space="preserve"> </w:t>
      </w:r>
      <w:r w:rsidRPr="00624DE0">
        <w:rPr>
          <w:rFonts w:ascii="Showcard Gothic" w:hAnsi="Showcard Gothic" w:cs="Calibri"/>
          <w:bCs/>
          <w:i/>
          <w:iCs/>
          <w:sz w:val="28"/>
          <w:szCs w:val="28"/>
        </w:rPr>
        <w:t>Satisfaction:</w:t>
      </w:r>
    </w:p>
    <w:p w:rsidR="00624DE0" w:rsidRPr="00624DE0" w:rsidRDefault="00624DE0" w:rsidP="00624DE0">
      <w:pPr>
        <w:pStyle w:val="ListParagraph"/>
        <w:autoSpaceDE w:val="0"/>
        <w:autoSpaceDN w:val="0"/>
        <w:adjustRightInd w:val="0"/>
        <w:spacing w:after="0" w:line="240" w:lineRule="auto"/>
        <w:ind w:right="130"/>
        <w:rPr>
          <w:rFonts w:ascii="Britannic Bold" w:hAnsi="Britannic Bold" w:cs="Calibri"/>
          <w:sz w:val="24"/>
          <w:szCs w:val="24"/>
        </w:rPr>
      </w:pPr>
    </w:p>
    <w:p w:rsidR="00B15151" w:rsidRDefault="00B15151" w:rsidP="00624D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0"/>
        <w:rPr>
          <w:rFonts w:ascii="Britannic Bold" w:hAnsi="Britannic Bold" w:cs="Calibri"/>
          <w:sz w:val="24"/>
          <w:szCs w:val="24"/>
        </w:rPr>
      </w:pPr>
      <w:r w:rsidRPr="00624DE0">
        <w:rPr>
          <w:rFonts w:ascii="Showcard Gothic" w:hAnsi="Showcard Gothic" w:cs="Calibri"/>
          <w:bCs/>
          <w:sz w:val="24"/>
          <w:szCs w:val="24"/>
        </w:rPr>
        <w:t>Autonomy:</w:t>
      </w:r>
      <w:r w:rsidRPr="00624DE0">
        <w:rPr>
          <w:rFonts w:ascii="Britannic Bold" w:hAnsi="Britannic Bold" w:cs="Calibri"/>
          <w:bCs/>
          <w:spacing w:val="-9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Our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desire</w:t>
      </w:r>
      <w:r w:rsidRPr="00624DE0">
        <w:rPr>
          <w:rFonts w:ascii="Britannic Bold" w:hAnsi="Britannic Bold" w:cs="Calibri"/>
          <w:spacing w:val="-6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to</w:t>
      </w:r>
      <w:r w:rsidRPr="00624DE0">
        <w:rPr>
          <w:rFonts w:ascii="Britannic Bold" w:hAnsi="Britannic Bold" w:cs="Calibri"/>
          <w:spacing w:val="-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be</w:t>
      </w:r>
      <w:r w:rsidRPr="00624DE0">
        <w:rPr>
          <w:rFonts w:ascii="Britannic Bold" w:hAnsi="Britannic Bold" w:cs="Calibri"/>
          <w:spacing w:val="-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self-directed,</w:t>
      </w:r>
      <w:r w:rsidRPr="00624DE0">
        <w:rPr>
          <w:rFonts w:ascii="Britannic Bold" w:hAnsi="Britannic Bold" w:cs="Calibri"/>
          <w:spacing w:val="-1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to</w:t>
      </w:r>
      <w:r w:rsidRPr="00624DE0">
        <w:rPr>
          <w:rFonts w:ascii="Britannic Bold" w:hAnsi="Britannic Bold" w:cs="Calibri"/>
          <w:spacing w:val="-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direct</w:t>
      </w:r>
      <w:r w:rsidRPr="00624DE0">
        <w:rPr>
          <w:rFonts w:ascii="Britannic Bold" w:hAnsi="Britannic Bold" w:cs="Calibri"/>
          <w:spacing w:val="-6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our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own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lives.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Through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autonomy,</w:t>
      </w:r>
      <w:r w:rsidRPr="00624DE0">
        <w:rPr>
          <w:rFonts w:ascii="Britannic Bold" w:hAnsi="Britannic Bold" w:cs="Calibri"/>
          <w:spacing w:val="-11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you will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produce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things</w:t>
      </w:r>
      <w:r w:rsidRPr="00624DE0">
        <w:rPr>
          <w:rFonts w:ascii="Britannic Bold" w:hAnsi="Britannic Bold" w:cs="Calibri"/>
          <w:spacing w:val="-6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that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may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have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never</w:t>
      </w:r>
      <w:r w:rsidRPr="00624DE0">
        <w:rPr>
          <w:rFonts w:ascii="Britannic Bold" w:hAnsi="Britannic Bold" w:cs="Calibri"/>
          <w:spacing w:val="-6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emerged.</w:t>
      </w:r>
    </w:p>
    <w:p w:rsidR="00624DE0" w:rsidRPr="00624DE0" w:rsidRDefault="00624DE0" w:rsidP="00624DE0">
      <w:pPr>
        <w:pStyle w:val="ListParagraph"/>
        <w:autoSpaceDE w:val="0"/>
        <w:autoSpaceDN w:val="0"/>
        <w:adjustRightInd w:val="0"/>
        <w:spacing w:after="0" w:line="240" w:lineRule="auto"/>
        <w:ind w:right="130"/>
        <w:rPr>
          <w:rFonts w:ascii="Britannic Bold" w:hAnsi="Britannic Bold" w:cs="Calibri"/>
          <w:sz w:val="24"/>
          <w:szCs w:val="24"/>
        </w:rPr>
      </w:pPr>
    </w:p>
    <w:p w:rsidR="00B15151" w:rsidRPr="00624DE0" w:rsidRDefault="00624DE0" w:rsidP="00624D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78"/>
        <w:rPr>
          <w:rFonts w:ascii="Britannic Bold" w:hAnsi="Britannic Bold" w:cs="Calibri"/>
          <w:sz w:val="24"/>
          <w:szCs w:val="24"/>
        </w:rPr>
      </w:pPr>
      <w:r>
        <w:rPr>
          <w:rFonts w:ascii="Showcard Gothic" w:hAnsi="Showcard Gothic" w:cs="Calibri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4606816</wp:posOffset>
            </wp:positionH>
            <wp:positionV relativeFrom="paragraph">
              <wp:posOffset>289691</wp:posOffset>
            </wp:positionV>
            <wp:extent cx="2345777" cy="3894083"/>
            <wp:effectExtent l="19050" t="0" r="0" b="0"/>
            <wp:wrapTight wrapText="bothSides">
              <wp:wrapPolygon edited="0">
                <wp:start x="9472" y="106"/>
                <wp:lineTo x="7367" y="211"/>
                <wp:lineTo x="2982" y="1374"/>
                <wp:lineTo x="2982" y="1796"/>
                <wp:lineTo x="877" y="3487"/>
                <wp:lineTo x="0" y="5706"/>
                <wp:lineTo x="-175" y="6868"/>
                <wp:lineTo x="526" y="8559"/>
                <wp:lineTo x="1403" y="10250"/>
                <wp:lineTo x="2807" y="11940"/>
                <wp:lineTo x="4736" y="13631"/>
                <wp:lineTo x="5964" y="15322"/>
                <wp:lineTo x="6666" y="17013"/>
                <wp:lineTo x="6841" y="18703"/>
                <wp:lineTo x="4210" y="19443"/>
                <wp:lineTo x="4210" y="19549"/>
                <wp:lineTo x="8069" y="20394"/>
                <wp:lineTo x="8069" y="20500"/>
                <wp:lineTo x="9823" y="21451"/>
                <wp:lineTo x="9999" y="21451"/>
                <wp:lineTo x="11753" y="21451"/>
                <wp:lineTo x="19822" y="21451"/>
                <wp:lineTo x="19997" y="21239"/>
                <wp:lineTo x="13682" y="20288"/>
                <wp:lineTo x="13682" y="19126"/>
                <wp:lineTo x="13507" y="18703"/>
                <wp:lineTo x="14384" y="17224"/>
                <wp:lineTo x="14384" y="17013"/>
                <wp:lineTo x="16489" y="15745"/>
                <wp:lineTo x="16664" y="15322"/>
                <wp:lineTo x="15261" y="15322"/>
                <wp:lineTo x="17541" y="11940"/>
                <wp:lineTo x="19822" y="11940"/>
                <wp:lineTo x="20173" y="11518"/>
                <wp:lineTo x="19295" y="10250"/>
                <wp:lineTo x="20523" y="8665"/>
                <wp:lineTo x="20523" y="8559"/>
                <wp:lineTo x="21225" y="6974"/>
                <wp:lineTo x="21225" y="6868"/>
                <wp:lineTo x="21576" y="5283"/>
                <wp:lineTo x="21400" y="3487"/>
                <wp:lineTo x="20523" y="2642"/>
                <wp:lineTo x="19471" y="1796"/>
                <wp:lineTo x="19646" y="1374"/>
                <wp:lineTo x="15787" y="317"/>
                <wp:lineTo x="13682" y="106"/>
                <wp:lineTo x="9472" y="106"/>
              </wp:wrapPolygon>
            </wp:wrapTight>
            <wp:docPr id="1" name="Picture 1" descr="https://lh6.googleusercontent.com/tCndkGPU57PK4U0w1gmg7JIVdlOOXLFN6y8bhVWGXaS2Iqs9AEUxPz8n8gb8rVkZ3OM687_Zz8fzfONI60FS6kAi7A0mWXyKo83t4mISsKjRWpF9FjG1cwAX1htcx6xp_s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tCndkGPU57PK4U0w1gmg7JIVdlOOXLFN6y8bhVWGXaS2Iqs9AEUxPz8n8gb8rVkZ3OM687_Zz8fzfONI60FS6kAi7A0mWXyKo83t4mISsKjRWpF9FjG1cwAX1htcx6xp_sa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77" cy="389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151" w:rsidRPr="00624DE0">
        <w:rPr>
          <w:rFonts w:ascii="Showcard Gothic" w:hAnsi="Showcard Gothic" w:cs="Calibri"/>
          <w:bCs/>
          <w:sz w:val="24"/>
          <w:szCs w:val="24"/>
        </w:rPr>
        <w:t>Mastery:</w:t>
      </w:r>
      <w:r w:rsidR="00B15151" w:rsidRPr="00624DE0">
        <w:rPr>
          <w:rFonts w:ascii="Britannic Bold" w:hAnsi="Britannic Bold" w:cs="Calibri"/>
          <w:bCs/>
          <w:spacing w:val="-7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Our</w:t>
      </w:r>
      <w:r w:rsidR="00B15151"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urge</w:t>
      </w:r>
      <w:r w:rsidR="00B15151"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to</w:t>
      </w:r>
      <w:r w:rsidR="00B15151" w:rsidRPr="00624DE0">
        <w:rPr>
          <w:rFonts w:ascii="Britannic Bold" w:hAnsi="Britannic Bold" w:cs="Calibri"/>
          <w:spacing w:val="-2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become</w:t>
      </w:r>
      <w:r w:rsidR="00B15151"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better</w:t>
      </w:r>
      <w:r w:rsidR="00B15151" w:rsidRPr="00624DE0">
        <w:rPr>
          <w:rFonts w:ascii="Britannic Bold" w:hAnsi="Britannic Bold" w:cs="Calibri"/>
          <w:spacing w:val="-6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in some</w:t>
      </w:r>
      <w:r w:rsidR="00B15151"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area</w:t>
      </w:r>
      <w:r w:rsidR="00B15151"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or</w:t>
      </w:r>
      <w:r w:rsidR="00B15151" w:rsidRPr="00624DE0">
        <w:rPr>
          <w:rFonts w:ascii="Britannic Bold" w:hAnsi="Britannic Bold" w:cs="Calibri"/>
          <w:spacing w:val="-2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skill.</w:t>
      </w:r>
      <w:r w:rsidR="00B15151"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Challenge,</w:t>
      </w:r>
      <w:r w:rsidR="00B15151" w:rsidRPr="00624DE0">
        <w:rPr>
          <w:rFonts w:ascii="Britannic Bold" w:hAnsi="Britannic Bold" w:cs="Calibri"/>
          <w:spacing w:val="-10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mastery</w:t>
      </w:r>
      <w:r w:rsidR="000B455C" w:rsidRPr="00624DE0">
        <w:rPr>
          <w:rFonts w:ascii="Britannic Bold" w:hAnsi="Britannic Bold" w:cs="Calibri"/>
          <w:sz w:val="24"/>
          <w:szCs w:val="24"/>
        </w:rPr>
        <w:t>,</w:t>
      </w:r>
      <w:r w:rsidR="00B15151"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and a sense of contribution</w:t>
      </w:r>
      <w:r w:rsidR="00B15151" w:rsidRPr="00624DE0">
        <w:rPr>
          <w:rFonts w:ascii="Britannic Bold" w:hAnsi="Britannic Bold" w:cs="Calibri"/>
          <w:spacing w:val="-12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are</w:t>
      </w:r>
      <w:r w:rsidR="00B15151"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more</w:t>
      </w:r>
      <w:r w:rsidR="00B15151"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motivating</w:t>
      </w:r>
      <w:r w:rsidR="00B15151" w:rsidRPr="00624DE0">
        <w:rPr>
          <w:rFonts w:ascii="Britannic Bold" w:hAnsi="Britannic Bold" w:cs="Calibri"/>
          <w:spacing w:val="-11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than</w:t>
      </w:r>
      <w:r w:rsidR="00B15151"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successful</w:t>
      </w:r>
      <w:r w:rsidR="00B15151" w:rsidRPr="00624DE0">
        <w:rPr>
          <w:rFonts w:ascii="Britannic Bold" w:hAnsi="Britannic Bold" w:cs="Calibri"/>
          <w:spacing w:val="-10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fulfillment</w:t>
      </w:r>
      <w:r w:rsidR="00B15151" w:rsidRPr="00624DE0">
        <w:rPr>
          <w:rFonts w:ascii="Britannic Bold" w:hAnsi="Britannic Bold" w:cs="Calibri"/>
          <w:spacing w:val="-10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of any</w:t>
      </w:r>
      <w:r w:rsidR="00B15151"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prescribed</w:t>
      </w:r>
      <w:r w:rsidR="00B15151" w:rsidRPr="00624DE0">
        <w:rPr>
          <w:rFonts w:ascii="Britannic Bold" w:hAnsi="Britannic Bold" w:cs="Calibri"/>
          <w:spacing w:val="-10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criteria.</w:t>
      </w:r>
    </w:p>
    <w:p w:rsidR="00B15151" w:rsidRPr="00624DE0" w:rsidRDefault="00B15151" w:rsidP="00B15151">
      <w:pPr>
        <w:autoSpaceDE w:val="0"/>
        <w:autoSpaceDN w:val="0"/>
        <w:adjustRightInd w:val="0"/>
        <w:spacing w:before="13" w:after="0" w:line="280" w:lineRule="exact"/>
        <w:rPr>
          <w:rFonts w:ascii="Britannic Bold" w:hAnsi="Britannic Bold" w:cs="Calibri"/>
          <w:sz w:val="28"/>
          <w:szCs w:val="28"/>
        </w:rPr>
      </w:pPr>
    </w:p>
    <w:p w:rsidR="00B15151" w:rsidRPr="00624DE0" w:rsidRDefault="00624DE0" w:rsidP="00624D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3"/>
        <w:rPr>
          <w:rFonts w:ascii="Britannic Bold" w:hAnsi="Britannic Bold" w:cs="Calibri"/>
          <w:sz w:val="24"/>
          <w:szCs w:val="24"/>
        </w:rPr>
      </w:pPr>
      <w:r>
        <w:rPr>
          <w:rFonts w:ascii="Britannic Bold" w:hAnsi="Britannic Bold" w:cs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5pt;margin-top:3.85pt;width:162pt;height:96.85pt;z-index:251660288" filled="f" stroked="f">
            <v:textbox>
              <w:txbxContent>
                <w:p w:rsidR="00624DE0" w:rsidRPr="00624DE0" w:rsidRDefault="00624DE0" w:rsidP="00624DE0">
                  <w:pPr>
                    <w:jc w:val="center"/>
                    <w:rPr>
                      <w:rFonts w:ascii="Showcard Gothic" w:hAnsi="Showcard Gothic"/>
                      <w:color w:val="262626" w:themeColor="text1" w:themeTint="D9"/>
                      <w:sz w:val="60"/>
                      <w:szCs w:val="60"/>
                    </w:rPr>
                  </w:pPr>
                  <w:r w:rsidRPr="00624DE0">
                    <w:rPr>
                      <w:rFonts w:ascii="Showcard Gothic" w:hAnsi="Showcard Gothic"/>
                      <w:color w:val="262626" w:themeColor="text1" w:themeTint="D9"/>
                      <w:sz w:val="60"/>
                      <w:szCs w:val="60"/>
                    </w:rPr>
                    <w:t>Genius Hour</w:t>
                  </w:r>
                </w:p>
              </w:txbxContent>
            </v:textbox>
          </v:shape>
        </w:pict>
      </w:r>
      <w:r w:rsidR="00B15151" w:rsidRPr="00624DE0">
        <w:rPr>
          <w:rFonts w:ascii="Showcard Gothic" w:hAnsi="Showcard Gothic" w:cs="Calibri"/>
          <w:bCs/>
          <w:sz w:val="24"/>
          <w:szCs w:val="24"/>
        </w:rPr>
        <w:t>Purpose:</w:t>
      </w:r>
      <w:r w:rsidR="00B15151" w:rsidRPr="00624DE0">
        <w:rPr>
          <w:rFonts w:ascii="Britannic Bold" w:hAnsi="Britannic Bold" w:cs="Calibri"/>
          <w:bCs/>
          <w:spacing w:val="-7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We</w:t>
      </w:r>
      <w:r w:rsidR="00B15151"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are</w:t>
      </w:r>
      <w:r w:rsidR="00B15151"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more</w:t>
      </w:r>
      <w:r w:rsidR="00B15151"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invested</w:t>
      </w:r>
      <w:r w:rsidR="00B15151"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and creative</w:t>
      </w:r>
      <w:r w:rsidR="00B15151"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when</w:t>
      </w:r>
      <w:r w:rsidR="00B15151"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we</w:t>
      </w:r>
      <w:r w:rsidR="00B15151"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are</w:t>
      </w:r>
      <w:r w:rsidR="00B15151"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guided</w:t>
      </w:r>
      <w:r w:rsidR="00B15151"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by</w:t>
      </w:r>
      <w:r w:rsidR="00B15151" w:rsidRPr="00624DE0">
        <w:rPr>
          <w:rFonts w:ascii="Britannic Bold" w:hAnsi="Britannic Bold" w:cs="Calibri"/>
          <w:spacing w:val="-2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a purpose.</w:t>
      </w:r>
      <w:r w:rsidR="00B15151" w:rsidRPr="00624DE0">
        <w:rPr>
          <w:rFonts w:ascii="Britannic Bold" w:hAnsi="Britannic Bold" w:cs="Calibri"/>
          <w:spacing w:val="-9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w w:val="99"/>
          <w:sz w:val="24"/>
          <w:szCs w:val="24"/>
        </w:rPr>
        <w:t>For example,</w:t>
      </w:r>
      <w:r w:rsidR="00B15151" w:rsidRPr="00624DE0">
        <w:rPr>
          <w:rFonts w:ascii="Britannic Bold" w:hAnsi="Britannic Bold" w:cs="Calibri"/>
          <w:sz w:val="24"/>
          <w:szCs w:val="24"/>
        </w:rPr>
        <w:t xml:space="preserve"> Steve</w:t>
      </w:r>
      <w:r w:rsidR="00B15151"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Jobs</w:t>
      </w:r>
      <w:r w:rsidR="00B15151"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said his guiding</w:t>
      </w:r>
      <w:r w:rsidR="00B15151"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purpose</w:t>
      </w:r>
      <w:r w:rsidR="00B15151"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was</w:t>
      </w:r>
      <w:r w:rsidR="00B15151"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to</w:t>
      </w:r>
      <w:r w:rsidR="00B15151" w:rsidRPr="00624DE0">
        <w:rPr>
          <w:rFonts w:ascii="Britannic Bold" w:hAnsi="Britannic Bold" w:cs="Calibri"/>
          <w:spacing w:val="-2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“make</w:t>
      </w:r>
      <w:r w:rsidR="00B15151" w:rsidRPr="00624DE0">
        <w:rPr>
          <w:rFonts w:ascii="Britannic Bold" w:hAnsi="Britannic Bold" w:cs="Calibri"/>
          <w:spacing w:val="-6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a Ding</w:t>
      </w:r>
      <w:r w:rsidR="00B15151"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in the</w:t>
      </w:r>
      <w:r w:rsidR="00B15151"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universe,”</w:t>
      </w:r>
      <w:r w:rsidR="00B15151" w:rsidRPr="00624DE0">
        <w:rPr>
          <w:rFonts w:ascii="Britannic Bold" w:hAnsi="Britannic Bold" w:cs="Calibri"/>
          <w:spacing w:val="-10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not</w:t>
      </w:r>
      <w:r w:rsidR="00B15151"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money, not</w:t>
      </w:r>
      <w:r w:rsidR="00B15151"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fulfill prescribed</w:t>
      </w:r>
      <w:r w:rsidR="00B15151" w:rsidRPr="00624DE0">
        <w:rPr>
          <w:rFonts w:ascii="Britannic Bold" w:hAnsi="Britannic Bold" w:cs="Calibri"/>
          <w:spacing w:val="-10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steps,</w:t>
      </w:r>
      <w:r w:rsidR="00B15151" w:rsidRPr="00624DE0">
        <w:rPr>
          <w:rFonts w:ascii="Britannic Bold" w:hAnsi="Britannic Bold" w:cs="Calibri"/>
          <w:spacing w:val="-6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but</w:t>
      </w:r>
      <w:r w:rsidR="00B15151"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to</w:t>
      </w:r>
      <w:r w:rsidR="00B15151" w:rsidRPr="00624DE0">
        <w:rPr>
          <w:rFonts w:ascii="Britannic Bold" w:hAnsi="Britannic Bold" w:cs="Calibri"/>
          <w:spacing w:val="-2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make</w:t>
      </w:r>
      <w:r w:rsidR="00B15151"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a “Ding,”</w:t>
      </w:r>
      <w:r w:rsidR="00B15151"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and it’s</w:t>
      </w:r>
      <w:r w:rsidR="00B15151"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clear</w:t>
      </w:r>
      <w:r w:rsidR="00B15151"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that</w:t>
      </w:r>
      <w:r w:rsidR="00B15151"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he</w:t>
      </w:r>
      <w:r w:rsidR="00B15151" w:rsidRPr="00624DE0">
        <w:rPr>
          <w:rFonts w:ascii="Britannic Bold" w:hAnsi="Britannic Bold" w:cs="Calibri"/>
          <w:spacing w:val="-2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has. What</w:t>
      </w:r>
      <w:r w:rsidR="00B15151"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“Ding”</w:t>
      </w:r>
      <w:r w:rsidR="00B15151" w:rsidRPr="00624DE0">
        <w:rPr>
          <w:rFonts w:ascii="Britannic Bold" w:hAnsi="Britannic Bold" w:cs="Calibri"/>
          <w:spacing w:val="-6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will</w:t>
      </w:r>
      <w:r w:rsidR="00B15151"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you make?</w:t>
      </w:r>
      <w:r w:rsidR="00B15151" w:rsidRPr="00624DE0">
        <w:rPr>
          <w:rFonts w:ascii="Britannic Bold" w:hAnsi="Britannic Bold" w:cs="Calibri"/>
          <w:spacing w:val="-6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What</w:t>
      </w:r>
      <w:r w:rsidR="00B15151"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will</w:t>
      </w:r>
      <w:r w:rsidR="00B15151"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be</w:t>
      </w:r>
      <w:r w:rsidR="00B15151" w:rsidRPr="00624DE0">
        <w:rPr>
          <w:rFonts w:ascii="Britannic Bold" w:hAnsi="Britannic Bold" w:cs="Calibri"/>
          <w:spacing w:val="-2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your</w:t>
      </w:r>
      <w:r w:rsidR="00B15151"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="00B15151" w:rsidRPr="00624DE0">
        <w:rPr>
          <w:rFonts w:ascii="Britannic Bold" w:hAnsi="Britannic Bold" w:cs="Calibri"/>
          <w:sz w:val="24"/>
          <w:szCs w:val="24"/>
        </w:rPr>
        <w:t>purpose?</w:t>
      </w:r>
    </w:p>
    <w:p w:rsidR="00B15151" w:rsidRPr="00624DE0" w:rsidRDefault="00B15151" w:rsidP="00B15151">
      <w:pPr>
        <w:autoSpaceDE w:val="0"/>
        <w:autoSpaceDN w:val="0"/>
        <w:adjustRightInd w:val="0"/>
        <w:spacing w:before="13" w:after="0" w:line="280" w:lineRule="exact"/>
        <w:rPr>
          <w:rFonts w:ascii="Britannic Bold" w:hAnsi="Britannic Bold" w:cs="Calibri"/>
          <w:sz w:val="28"/>
          <w:szCs w:val="28"/>
        </w:rPr>
      </w:pPr>
    </w:p>
    <w:p w:rsidR="00B15151" w:rsidRPr="00624DE0" w:rsidRDefault="00B15151" w:rsidP="00B15151">
      <w:pPr>
        <w:autoSpaceDE w:val="0"/>
        <w:autoSpaceDN w:val="0"/>
        <w:adjustRightInd w:val="0"/>
        <w:spacing w:after="0" w:line="240" w:lineRule="auto"/>
        <w:ind w:left="40" w:right="-20"/>
        <w:rPr>
          <w:rFonts w:ascii="Showcard Gothic" w:hAnsi="Showcard Gothic" w:cs="Calibri"/>
          <w:sz w:val="28"/>
          <w:szCs w:val="28"/>
        </w:rPr>
      </w:pPr>
      <w:r w:rsidRPr="00624DE0">
        <w:rPr>
          <w:rFonts w:ascii="Showcard Gothic" w:hAnsi="Showcard Gothic" w:cs="Calibri"/>
          <w:bCs/>
          <w:i/>
          <w:iCs/>
          <w:sz w:val="28"/>
          <w:szCs w:val="28"/>
        </w:rPr>
        <w:t>What</w:t>
      </w:r>
      <w:r w:rsidRPr="00624DE0">
        <w:rPr>
          <w:rFonts w:ascii="Showcard Gothic" w:hAnsi="Showcard Gothic" w:cs="Calibri"/>
          <w:bCs/>
          <w:i/>
          <w:iCs/>
          <w:spacing w:val="-6"/>
          <w:sz w:val="28"/>
          <w:szCs w:val="28"/>
        </w:rPr>
        <w:t xml:space="preserve"> </w:t>
      </w:r>
      <w:r w:rsidRPr="00624DE0">
        <w:rPr>
          <w:rFonts w:ascii="Showcard Gothic" w:hAnsi="Showcard Gothic" w:cs="Calibri"/>
          <w:bCs/>
          <w:i/>
          <w:iCs/>
          <w:sz w:val="28"/>
          <w:szCs w:val="28"/>
        </w:rPr>
        <w:t>are</w:t>
      </w:r>
      <w:r w:rsidRPr="00624DE0">
        <w:rPr>
          <w:rFonts w:ascii="Showcard Gothic" w:hAnsi="Showcard Gothic" w:cs="Calibri"/>
          <w:bCs/>
          <w:i/>
          <w:iCs/>
          <w:spacing w:val="-4"/>
          <w:sz w:val="28"/>
          <w:szCs w:val="28"/>
        </w:rPr>
        <w:t xml:space="preserve"> </w:t>
      </w:r>
      <w:r w:rsidRPr="00624DE0">
        <w:rPr>
          <w:rFonts w:ascii="Showcard Gothic" w:hAnsi="Showcard Gothic" w:cs="Calibri"/>
          <w:bCs/>
          <w:i/>
          <w:iCs/>
          <w:sz w:val="28"/>
          <w:szCs w:val="28"/>
        </w:rPr>
        <w:t>our Learning</w:t>
      </w:r>
      <w:r w:rsidRPr="00624DE0">
        <w:rPr>
          <w:rFonts w:ascii="Showcard Gothic" w:hAnsi="Showcard Gothic" w:cs="Calibri"/>
          <w:bCs/>
          <w:i/>
          <w:iCs/>
          <w:spacing w:val="-10"/>
          <w:sz w:val="28"/>
          <w:szCs w:val="28"/>
        </w:rPr>
        <w:t xml:space="preserve"> </w:t>
      </w:r>
      <w:r w:rsidRPr="00624DE0">
        <w:rPr>
          <w:rFonts w:ascii="Showcard Gothic" w:hAnsi="Showcard Gothic" w:cs="Calibri"/>
          <w:bCs/>
          <w:i/>
          <w:iCs/>
          <w:sz w:val="28"/>
          <w:szCs w:val="28"/>
        </w:rPr>
        <w:t>Goals?</w:t>
      </w:r>
    </w:p>
    <w:p w:rsidR="00B15151" w:rsidRPr="00624DE0" w:rsidRDefault="00B15151" w:rsidP="00624DE0">
      <w:pPr>
        <w:autoSpaceDE w:val="0"/>
        <w:autoSpaceDN w:val="0"/>
        <w:adjustRightInd w:val="0"/>
        <w:spacing w:after="0" w:line="240" w:lineRule="auto"/>
        <w:ind w:left="40" w:right="160"/>
        <w:rPr>
          <w:rFonts w:ascii="Britannic Bold" w:hAnsi="Britannic Bold" w:cs="Calibri"/>
          <w:sz w:val="24"/>
          <w:szCs w:val="24"/>
        </w:rPr>
      </w:pPr>
      <w:r w:rsidRPr="00624DE0">
        <w:rPr>
          <w:rFonts w:ascii="Britannic Bold" w:hAnsi="Britannic Bold" w:cs="Calibri"/>
          <w:sz w:val="24"/>
          <w:szCs w:val="24"/>
        </w:rPr>
        <w:t>We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are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going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to</w:t>
      </w:r>
      <w:r w:rsidRPr="00624DE0">
        <w:rPr>
          <w:rFonts w:ascii="Britannic Bold" w:hAnsi="Britannic Bold" w:cs="Calibri"/>
          <w:spacing w:val="-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develop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and practice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 variety</w:t>
      </w:r>
      <w:r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of skills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as we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each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pursue</w:t>
      </w:r>
      <w:r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 topic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of our own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interest.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We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will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practice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researching,</w:t>
      </w:r>
      <w:r w:rsidRPr="00624DE0">
        <w:rPr>
          <w:rFonts w:ascii="Britannic Bold" w:hAnsi="Britannic Bold" w:cs="Calibri"/>
          <w:spacing w:val="-1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note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taking</w:t>
      </w:r>
      <w:r w:rsidRPr="00624DE0">
        <w:rPr>
          <w:rFonts w:ascii="Britannic Bold" w:hAnsi="Britannic Bold" w:cs="Calibri"/>
          <w:spacing w:val="-6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and synthesis</w:t>
      </w:r>
      <w:r w:rsidRPr="00624DE0">
        <w:rPr>
          <w:rFonts w:ascii="Britannic Bold" w:hAnsi="Britannic Bold" w:cs="Calibri"/>
          <w:spacing w:val="-9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of ideas,</w:t>
      </w:r>
      <w:r w:rsidRPr="00624DE0">
        <w:rPr>
          <w:rFonts w:ascii="Britannic Bold" w:hAnsi="Britannic Bold" w:cs="Calibri"/>
          <w:spacing w:val="-6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citation</w:t>
      </w:r>
      <w:r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(always cite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your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sources),</w:t>
      </w:r>
      <w:r w:rsidRPr="00624DE0">
        <w:rPr>
          <w:rFonts w:ascii="Britannic Bold" w:hAnsi="Britannic Bold" w:cs="Calibri"/>
          <w:spacing w:val="-9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critical</w:t>
      </w:r>
      <w:r w:rsidRPr="00624DE0">
        <w:rPr>
          <w:rFonts w:ascii="Britannic Bold" w:hAnsi="Britannic Bold" w:cs="Calibri"/>
          <w:spacing w:val="-6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thinking,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creativity,</w:t>
      </w:r>
      <w:r w:rsidRPr="00624DE0">
        <w:rPr>
          <w:rFonts w:ascii="Britannic Bold" w:hAnsi="Britannic Bold" w:cs="Calibri"/>
          <w:spacing w:val="-10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presentation</w:t>
      </w:r>
      <w:r w:rsidRPr="00624DE0">
        <w:rPr>
          <w:rFonts w:ascii="Britannic Bold" w:hAnsi="Britannic Bold" w:cs="Calibri"/>
          <w:spacing w:val="-1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skills,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reading,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writing,</w:t>
      </w:r>
      <w:r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and digital literacy.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We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will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use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our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blogs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to</w:t>
      </w:r>
      <w:r w:rsidRPr="00624DE0">
        <w:rPr>
          <w:rFonts w:ascii="Britannic Bold" w:hAnsi="Britannic Bold" w:cs="Calibri"/>
          <w:spacing w:val="-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share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our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learning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throughout</w:t>
      </w:r>
      <w:r w:rsidRPr="00624DE0">
        <w:rPr>
          <w:rFonts w:ascii="Britannic Bold" w:hAnsi="Britannic Bold" w:cs="Calibri"/>
          <w:spacing w:val="-11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the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course</w:t>
      </w:r>
      <w:r w:rsidRPr="00624DE0">
        <w:rPr>
          <w:rFonts w:ascii="Britannic Bold" w:hAnsi="Britannic Bold" w:cs="Calibri"/>
          <w:spacing w:val="-7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of our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project.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Also, we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will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share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our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completed</w:t>
      </w:r>
      <w:r w:rsidRPr="00624DE0">
        <w:rPr>
          <w:rFonts w:ascii="Britannic Bold" w:hAnsi="Britannic Bold" w:cs="Calibri"/>
          <w:spacing w:val="-10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work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with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the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world</w:t>
      </w:r>
      <w:r w:rsidRPr="00624DE0">
        <w:rPr>
          <w:rFonts w:ascii="Britannic Bold" w:hAnsi="Britannic Bold" w:cs="Calibri"/>
          <w:spacing w:val="-6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through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our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webpages</w:t>
      </w:r>
      <w:r w:rsidRPr="00624DE0">
        <w:rPr>
          <w:rFonts w:ascii="Britannic Bold" w:hAnsi="Britannic Bold" w:cs="Calibri"/>
          <w:spacing w:val="-10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and blogs,</w:t>
      </w:r>
      <w:r w:rsidRPr="00624DE0">
        <w:rPr>
          <w:rFonts w:ascii="Britannic Bold" w:hAnsi="Britannic Bold" w:cs="Calibri"/>
          <w:spacing w:val="-6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in addition to</w:t>
      </w:r>
      <w:r w:rsidRPr="00624DE0">
        <w:rPr>
          <w:rFonts w:ascii="Britannic Bold" w:hAnsi="Britannic Bold" w:cs="Calibri"/>
          <w:spacing w:val="-2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being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the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genius</w:t>
      </w:r>
      <w:r w:rsidRPr="00624DE0">
        <w:rPr>
          <w:rFonts w:ascii="Britannic Bold" w:hAnsi="Britannic Bold" w:cs="Calibri"/>
          <w:spacing w:val="-6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that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teaches</w:t>
      </w:r>
      <w:r w:rsidRPr="00624DE0">
        <w:rPr>
          <w:rFonts w:ascii="Britannic Bold" w:hAnsi="Britannic Bold" w:cs="Calibri"/>
          <w:spacing w:val="-8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the</w:t>
      </w:r>
      <w:r w:rsidRPr="00624DE0">
        <w:rPr>
          <w:rFonts w:ascii="Britannic Bold" w:hAnsi="Britannic Bold" w:cs="Calibri"/>
          <w:spacing w:val="-3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class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what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you</w:t>
      </w:r>
      <w:r w:rsidRPr="00624DE0">
        <w:rPr>
          <w:rFonts w:ascii="Britannic Bold" w:hAnsi="Britannic Bold" w:cs="Calibri"/>
          <w:spacing w:val="-4"/>
          <w:sz w:val="24"/>
          <w:szCs w:val="24"/>
        </w:rPr>
        <w:t xml:space="preserve"> </w:t>
      </w:r>
      <w:r w:rsidR="000B455C" w:rsidRPr="00624DE0">
        <w:rPr>
          <w:rFonts w:ascii="Britannic Bold" w:hAnsi="Britannic Bold" w:cs="Calibri"/>
          <w:sz w:val="24"/>
          <w:szCs w:val="24"/>
        </w:rPr>
        <w:t>learned</w:t>
      </w:r>
      <w:r w:rsidRPr="00624DE0">
        <w:rPr>
          <w:rFonts w:ascii="Britannic Bold" w:hAnsi="Britannic Bold" w:cs="Calibri"/>
          <w:sz w:val="24"/>
          <w:szCs w:val="24"/>
        </w:rPr>
        <w:t>,</w:t>
      </w:r>
      <w:r w:rsidRPr="00624DE0">
        <w:rPr>
          <w:rFonts w:ascii="Britannic Bold" w:hAnsi="Britannic Bold" w:cs="Calibri"/>
          <w:spacing w:val="-6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built,</w:t>
      </w:r>
      <w:r w:rsidRPr="00624DE0">
        <w:rPr>
          <w:rFonts w:ascii="Britannic Bold" w:hAnsi="Britannic Bold" w:cs="Calibri"/>
          <w:spacing w:val="-5"/>
          <w:sz w:val="24"/>
          <w:szCs w:val="24"/>
        </w:rPr>
        <w:t xml:space="preserve"> </w:t>
      </w:r>
      <w:r w:rsidRPr="00624DE0">
        <w:rPr>
          <w:rFonts w:ascii="Britannic Bold" w:hAnsi="Britannic Bold" w:cs="Calibri"/>
          <w:sz w:val="24"/>
          <w:szCs w:val="24"/>
        </w:rPr>
        <w:t>and created.</w:t>
      </w:r>
      <w:bookmarkStart w:id="0" w:name="_GoBack"/>
      <w:bookmarkEnd w:id="0"/>
    </w:p>
    <w:p w:rsidR="003A2930" w:rsidRDefault="003A2930"/>
    <w:sectPr w:rsidR="003A2930" w:rsidSect="00624DE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128"/>
    <w:multiLevelType w:val="hybridMultilevel"/>
    <w:tmpl w:val="82E4E3D0"/>
    <w:lvl w:ilvl="0" w:tplc="622CB606">
      <w:start w:val="1"/>
      <w:numFmt w:val="decimal"/>
      <w:lvlText w:val="%1.)"/>
      <w:lvlJc w:val="left"/>
      <w:pPr>
        <w:ind w:left="5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4AD9314B"/>
    <w:multiLevelType w:val="hybridMultilevel"/>
    <w:tmpl w:val="9B64D8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5151"/>
    <w:rsid w:val="000B455C"/>
    <w:rsid w:val="003A2930"/>
    <w:rsid w:val="00461F30"/>
    <w:rsid w:val="004E7F7A"/>
    <w:rsid w:val="00624DE0"/>
    <w:rsid w:val="0083134A"/>
    <w:rsid w:val="00A84E17"/>
    <w:rsid w:val="00B15151"/>
    <w:rsid w:val="00B51A10"/>
    <w:rsid w:val="00D3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R. Williams</dc:creator>
  <cp:lastModifiedBy>abertrand</cp:lastModifiedBy>
  <cp:revision>6</cp:revision>
  <cp:lastPrinted>2014-09-04T10:27:00Z</cp:lastPrinted>
  <dcterms:created xsi:type="dcterms:W3CDTF">2014-09-01T18:47:00Z</dcterms:created>
  <dcterms:modified xsi:type="dcterms:W3CDTF">2014-10-02T00:37:00Z</dcterms:modified>
</cp:coreProperties>
</file>